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120" w:lineRule="auto"/>
        <w:jc w:val="center"/>
        <w:rPr>
          <w:b w:val="1"/>
          <w:sz w:val="24"/>
          <w:szCs w:val="24"/>
        </w:rPr>
      </w:pPr>
      <w:r w:rsidDel="00000000" w:rsidR="00000000" w:rsidRPr="00000000">
        <w:rPr>
          <w:b w:val="1"/>
          <w:sz w:val="24"/>
          <w:szCs w:val="24"/>
          <w:rtl w:val="0"/>
        </w:rPr>
        <w:t xml:space="preserve">CỘNG HÒA XÃ HỘI CHỦ NGHĨA VIỆT NAM</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120" w:lineRule="auto"/>
        <w:jc w:val="center"/>
        <w:rPr>
          <w:b w:val="1"/>
          <w:sz w:val="24"/>
          <w:szCs w:val="24"/>
        </w:rPr>
      </w:pPr>
      <w:r w:rsidDel="00000000" w:rsidR="00000000" w:rsidRPr="00000000">
        <w:rPr>
          <w:b w:val="1"/>
          <w:sz w:val="24"/>
          <w:szCs w:val="24"/>
          <w:rtl w:val="0"/>
        </w:rPr>
        <w:t xml:space="preserve">Độc lập – Tự do – Hạnh phúc</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120" w:lineRule="auto"/>
        <w:jc w:val="right"/>
        <w:rPr>
          <w:i w:val="1"/>
          <w:sz w:val="24"/>
          <w:szCs w:val="24"/>
        </w:rPr>
      </w:pPr>
      <w:r w:rsidDel="00000000" w:rsidR="00000000" w:rsidRPr="00000000">
        <w:rPr>
          <w:i w:val="1"/>
          <w:sz w:val="24"/>
          <w:szCs w:val="24"/>
          <w:rtl w:val="0"/>
        </w:rPr>
        <w:t xml:space="preserve">Hà nội, ngày …tháng…năm…</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120" w:lineRule="auto"/>
        <w:jc w:val="center"/>
        <w:rPr>
          <w:b w:val="1"/>
          <w:sz w:val="24"/>
          <w:szCs w:val="24"/>
        </w:rPr>
      </w:pPr>
      <w:r w:rsidDel="00000000" w:rsidR="00000000" w:rsidRPr="00000000">
        <w:rPr>
          <w:b w:val="1"/>
          <w:sz w:val="24"/>
          <w:szCs w:val="24"/>
          <w:rtl w:val="0"/>
        </w:rPr>
        <w:t xml:space="preserve">HỢP ĐỒNG ĐÀO TẠO RÀNG BUỘC</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120" w:lineRule="auto"/>
        <w:jc w:val="center"/>
        <w:rPr>
          <w:b w:val="1"/>
          <w:sz w:val="24"/>
          <w:szCs w:val="24"/>
        </w:rPr>
      </w:pPr>
      <w:r w:rsidDel="00000000" w:rsidR="00000000" w:rsidRPr="00000000">
        <w:rPr>
          <w:b w:val="1"/>
          <w:sz w:val="24"/>
          <w:szCs w:val="24"/>
          <w:rtl w:val="0"/>
        </w:rPr>
        <w:t xml:space="preserve">Số: …./HDĐT –</w:t>
      </w:r>
    </w:p>
    <w:p w:rsidR="00000000" w:rsidDel="00000000" w:rsidP="00000000" w:rsidRDefault="00000000" w:rsidRPr="00000000" w14:paraId="00000006">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pPr>
      <w:r w:rsidDel="00000000" w:rsidR="00000000" w:rsidRPr="00000000">
        <w:rPr>
          <w:i w:val="1"/>
          <w:sz w:val="24"/>
          <w:szCs w:val="24"/>
          <w:rtl w:val="0"/>
        </w:rPr>
        <w:t xml:space="preserve">Căn cứ Bộ luật Dân sự năm 2015;</w:t>
      </w:r>
    </w:p>
    <w:p w:rsidR="00000000" w:rsidDel="00000000" w:rsidP="00000000" w:rsidRDefault="00000000" w:rsidRPr="00000000" w14:paraId="00000007">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pPr>
      <w:r w:rsidDel="00000000" w:rsidR="00000000" w:rsidRPr="00000000">
        <w:rPr>
          <w:i w:val="1"/>
          <w:sz w:val="24"/>
          <w:szCs w:val="24"/>
          <w:rtl w:val="0"/>
        </w:rPr>
        <w:t xml:space="preserve">Căn cứ Bộ luật Lao động năm 2012;</w:t>
      </w:r>
    </w:p>
    <w:p w:rsidR="00000000" w:rsidDel="00000000" w:rsidP="00000000" w:rsidRDefault="00000000" w:rsidRPr="00000000" w14:paraId="00000008">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pPr>
      <w:r w:rsidDel="00000000" w:rsidR="00000000" w:rsidRPr="00000000">
        <w:rPr>
          <w:i w:val="1"/>
          <w:sz w:val="24"/>
          <w:szCs w:val="24"/>
          <w:rtl w:val="0"/>
        </w:rPr>
        <w:t xml:space="preserve">Căn cứ vào quy chế Trung tâm ………</w:t>
      </w:r>
    </w:p>
    <w:p w:rsidR="00000000" w:rsidDel="00000000" w:rsidP="00000000" w:rsidRDefault="00000000" w:rsidRPr="00000000" w14:paraId="00000009">
      <w:pPr>
        <w:numPr>
          <w:ilvl w:val="0"/>
          <w:numId w:val="4"/>
        </w:numPr>
        <w:pBdr>
          <w:top w:color="auto" w:space="0" w:sz="0" w:val="none"/>
          <w:bottom w:color="auto" w:space="0" w:sz="0" w:val="none"/>
          <w:right w:color="auto" w:space="0" w:sz="0" w:val="none"/>
          <w:between w:color="auto" w:space="0" w:sz="0" w:val="none"/>
        </w:pBdr>
        <w:shd w:fill="ffffff" w:val="clear"/>
        <w:spacing w:after="360" w:lineRule="auto"/>
        <w:ind w:left="1440" w:hanging="360"/>
      </w:pPr>
      <w:r w:rsidDel="00000000" w:rsidR="00000000" w:rsidRPr="00000000">
        <w:rPr>
          <w:i w:val="1"/>
          <w:sz w:val="24"/>
          <w:szCs w:val="24"/>
          <w:rtl w:val="0"/>
        </w:rPr>
        <w:t xml:space="preserve">Căn cứ khả năng và nhu cầu của các bên.</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sz w:val="24"/>
          <w:szCs w:val="24"/>
        </w:rPr>
      </w:pPr>
      <w:r w:rsidDel="00000000" w:rsidR="00000000" w:rsidRPr="00000000">
        <w:rPr>
          <w:sz w:val="24"/>
          <w:szCs w:val="24"/>
          <w:rtl w:val="0"/>
        </w:rPr>
        <w:t xml:space="preserve">Hôm nay, tại địa chỉ: ………………., ngày……tháng …..năm….. chúng tôi gồm:</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b w:val="1"/>
          <w:sz w:val="24"/>
          <w:szCs w:val="24"/>
        </w:rPr>
      </w:pPr>
      <w:r w:rsidDel="00000000" w:rsidR="00000000" w:rsidRPr="00000000">
        <w:rPr>
          <w:b w:val="1"/>
          <w:sz w:val="24"/>
          <w:szCs w:val="24"/>
          <w:rtl w:val="0"/>
        </w:rPr>
        <w:t xml:space="preserve">BÊN NHẬN ĐÀO TẠO (BÊN A):</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sz w:val="24"/>
          <w:szCs w:val="24"/>
        </w:rPr>
      </w:pPr>
      <w:r w:rsidDel="00000000" w:rsidR="00000000" w:rsidRPr="00000000">
        <w:rPr>
          <w:sz w:val="24"/>
          <w:szCs w:val="24"/>
          <w:rtl w:val="0"/>
        </w:rPr>
        <w:t xml:space="preserve">Trung tâm đào tạo/Công ty: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sz w:val="24"/>
          <w:szCs w:val="24"/>
        </w:rPr>
      </w:pPr>
      <w:r w:rsidDel="00000000" w:rsidR="00000000" w:rsidRPr="00000000">
        <w:rPr>
          <w:sz w:val="24"/>
          <w:szCs w:val="24"/>
          <w:rtl w:val="0"/>
        </w:rPr>
        <w:t xml:space="preserve">Địa chỉ trụ sở: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sz w:val="24"/>
          <w:szCs w:val="24"/>
        </w:rPr>
      </w:pPr>
      <w:r w:rsidDel="00000000" w:rsidR="00000000" w:rsidRPr="00000000">
        <w:rPr>
          <w:sz w:val="24"/>
          <w:szCs w:val="24"/>
          <w:rtl w:val="0"/>
        </w:rPr>
        <w:t xml:space="preserve">Giấy Chứng nhận đăng ký kinh doanh/Giấy chứng nhận đăng ký hoạt động dạy nghề số:…….cấp ngày ….tháng…..năm…. do…………………………………</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sz w:val="24"/>
          <w:szCs w:val="24"/>
        </w:rPr>
      </w:pPr>
      <w:r w:rsidDel="00000000" w:rsidR="00000000" w:rsidRPr="00000000">
        <w:rPr>
          <w:sz w:val="24"/>
          <w:szCs w:val="24"/>
          <w:rtl w:val="0"/>
        </w:rPr>
        <w:t xml:space="preserve">Mã số thuế: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sz w:val="24"/>
          <w:szCs w:val="24"/>
        </w:rPr>
      </w:pPr>
      <w:r w:rsidDel="00000000" w:rsidR="00000000" w:rsidRPr="00000000">
        <w:rPr>
          <w:sz w:val="24"/>
          <w:szCs w:val="24"/>
          <w:rtl w:val="0"/>
        </w:rPr>
        <w:t xml:space="preserve">Số điện thoại:  ……………………. </w:t>
        <w:tab/>
        <w:t xml:space="preserve">Số Fax/email (nếu có):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sz w:val="24"/>
          <w:szCs w:val="24"/>
        </w:rPr>
      </w:pPr>
      <w:r w:rsidDel="00000000" w:rsidR="00000000" w:rsidRPr="00000000">
        <w:rPr>
          <w:sz w:val="24"/>
          <w:szCs w:val="24"/>
          <w:rtl w:val="0"/>
        </w:rPr>
        <w:t xml:space="preserve">Người Đại diện theo pháp luật: Ông/bà: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sz w:val="24"/>
          <w:szCs w:val="24"/>
        </w:rPr>
      </w:pPr>
      <w:r w:rsidDel="00000000" w:rsidR="00000000" w:rsidRPr="00000000">
        <w:rPr>
          <w:sz w:val="24"/>
          <w:szCs w:val="24"/>
          <w:rtl w:val="0"/>
        </w:rPr>
        <w:t xml:space="preserve">Căn cứ đại diện: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sz w:val="24"/>
          <w:szCs w:val="24"/>
        </w:rPr>
      </w:pPr>
      <w:r w:rsidDel="00000000" w:rsidR="00000000" w:rsidRPr="00000000">
        <w:rPr>
          <w:sz w:val="24"/>
          <w:szCs w:val="24"/>
          <w:rtl w:val="0"/>
        </w:rPr>
        <w:t xml:space="preserve">Số tài khoản: …………….chi nhánh………………..- Ngân hàng…………………..</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sz w:val="24"/>
          <w:szCs w:val="24"/>
        </w:rPr>
      </w:pPr>
      <w:r w:rsidDel="00000000" w:rsidR="00000000" w:rsidRPr="00000000">
        <w:rPr>
          <w:sz w:val="24"/>
          <w:szCs w:val="24"/>
          <w:rtl w:val="0"/>
        </w:rPr>
        <w:t xml:space="preserve">Và:</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b w:val="1"/>
          <w:sz w:val="24"/>
          <w:szCs w:val="24"/>
        </w:rPr>
      </w:pPr>
      <w:r w:rsidDel="00000000" w:rsidR="00000000" w:rsidRPr="00000000">
        <w:rPr>
          <w:b w:val="1"/>
          <w:sz w:val="24"/>
          <w:szCs w:val="24"/>
          <w:rtl w:val="0"/>
        </w:rPr>
        <w:t xml:space="preserve">BÊN ĐƯỢC ĐÀO TẠO (BÊN B):</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sz w:val="24"/>
          <w:szCs w:val="24"/>
        </w:rPr>
      </w:pPr>
      <w:r w:rsidDel="00000000" w:rsidR="00000000" w:rsidRPr="00000000">
        <w:rPr>
          <w:sz w:val="24"/>
          <w:szCs w:val="24"/>
          <w:rtl w:val="0"/>
        </w:rPr>
        <w:t xml:space="preserve">Ông/bà:………………………………………. Sinh ngày: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sz w:val="24"/>
          <w:szCs w:val="24"/>
        </w:rPr>
      </w:pPr>
      <w:r w:rsidDel="00000000" w:rsidR="00000000" w:rsidRPr="00000000">
        <w:rPr>
          <w:sz w:val="24"/>
          <w:szCs w:val="24"/>
          <w:rtl w:val="0"/>
        </w:rPr>
        <w:t xml:space="preserve">Số CMND/CCCD:……………….. Cấp ngày….tháng….năm….. Do……………</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sz w:val="24"/>
          <w:szCs w:val="24"/>
        </w:rPr>
      </w:pPr>
      <w:r w:rsidDel="00000000" w:rsidR="00000000" w:rsidRPr="00000000">
        <w:rPr>
          <w:sz w:val="24"/>
          <w:szCs w:val="24"/>
          <w:rtl w:val="0"/>
        </w:rPr>
        <w:t xml:space="preserve">Trình độ văn hóa:…………………………………………………………………………….</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sz w:val="24"/>
          <w:szCs w:val="24"/>
        </w:rPr>
      </w:pPr>
      <w:r w:rsidDel="00000000" w:rsidR="00000000" w:rsidRPr="00000000">
        <w:rPr>
          <w:sz w:val="24"/>
          <w:szCs w:val="24"/>
          <w:rtl w:val="0"/>
        </w:rPr>
        <w:t xml:space="preserve">Địa chỉ thường trú:……………………………………………………………………..</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sz w:val="24"/>
          <w:szCs w:val="24"/>
        </w:rPr>
      </w:pPr>
      <w:r w:rsidDel="00000000" w:rsidR="00000000" w:rsidRPr="00000000">
        <w:rPr>
          <w:sz w:val="24"/>
          <w:szCs w:val="24"/>
          <w:rtl w:val="0"/>
        </w:rPr>
        <w:t xml:space="preserve">Nơi ở hiện tại:………………………………………………………………………………..</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sz w:val="24"/>
          <w:szCs w:val="24"/>
        </w:rPr>
      </w:pPr>
      <w:r w:rsidDel="00000000" w:rsidR="00000000" w:rsidRPr="00000000">
        <w:rPr>
          <w:sz w:val="24"/>
          <w:szCs w:val="24"/>
          <w:rtl w:val="0"/>
        </w:rPr>
        <w:t xml:space="preserve">Số điện thoại:………………………………………………………………………………….</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sz w:val="24"/>
          <w:szCs w:val="24"/>
        </w:rPr>
      </w:pPr>
      <w:r w:rsidDel="00000000" w:rsidR="00000000" w:rsidRPr="00000000">
        <w:rPr>
          <w:sz w:val="24"/>
          <w:szCs w:val="24"/>
          <w:rtl w:val="0"/>
        </w:rPr>
        <w:t xml:space="preserve">Cùng thỏa thuận ký kết Hợp đồng đào tạo số: ………. ngày…tháng…năm… để ghi nhận việc Bên A nhận đào tạo bên B học việc. Nội dung cụ thể như sau:</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b w:val="1"/>
          <w:sz w:val="24"/>
          <w:szCs w:val="24"/>
        </w:rPr>
      </w:pPr>
      <w:r w:rsidDel="00000000" w:rsidR="00000000" w:rsidRPr="00000000">
        <w:rPr>
          <w:b w:val="1"/>
          <w:sz w:val="24"/>
          <w:szCs w:val="24"/>
          <w:rtl w:val="0"/>
        </w:rPr>
        <w:t xml:space="preserve">Điều 1: Nội dung của hợp đồng</w:t>
      </w:r>
    </w:p>
    <w:p w:rsidR="00000000" w:rsidDel="00000000" w:rsidP="00000000" w:rsidRDefault="00000000" w:rsidRPr="00000000" w14:paraId="0000001E">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pPr>
      <w:r w:rsidDel="00000000" w:rsidR="00000000" w:rsidRPr="00000000">
        <w:rPr>
          <w:sz w:val="24"/>
          <w:szCs w:val="24"/>
          <w:rtl w:val="0"/>
        </w:rPr>
        <w:t xml:space="preserve">Bên A nhận đào tạo bên B theo hợp đồng số…… từ ngày …../…./…. đến ……/…./….</w:t>
      </w:r>
    </w:p>
    <w:p w:rsidR="00000000" w:rsidDel="00000000" w:rsidP="00000000" w:rsidRDefault="00000000" w:rsidRPr="00000000" w14:paraId="0000001F">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pPr>
      <w:r w:rsidDel="00000000" w:rsidR="00000000" w:rsidRPr="00000000">
        <w:rPr>
          <w:sz w:val="24"/>
          <w:szCs w:val="24"/>
          <w:rtl w:val="0"/>
        </w:rPr>
        <w:t xml:space="preserve">Ngành nghề nhận đào tạo:………………………………………………………………….</w:t>
      </w:r>
    </w:p>
    <w:p w:rsidR="00000000" w:rsidDel="00000000" w:rsidP="00000000" w:rsidRDefault="00000000" w:rsidRPr="00000000" w14:paraId="00000020">
      <w:pPr>
        <w:numPr>
          <w:ilvl w:val="0"/>
          <w:numId w:val="2"/>
        </w:numPr>
        <w:pBdr>
          <w:top w:color="auto" w:space="0" w:sz="0" w:val="none"/>
          <w:bottom w:color="auto" w:space="0" w:sz="0" w:val="none"/>
          <w:right w:color="auto" w:space="0" w:sz="0" w:val="none"/>
          <w:between w:color="auto" w:space="0" w:sz="0" w:val="none"/>
        </w:pBdr>
        <w:shd w:fill="ffffff" w:val="clear"/>
        <w:spacing w:after="360" w:lineRule="auto"/>
        <w:ind w:left="1440" w:hanging="360"/>
      </w:pPr>
      <w:r w:rsidDel="00000000" w:rsidR="00000000" w:rsidRPr="00000000">
        <w:rPr>
          <w:sz w:val="24"/>
          <w:szCs w:val="24"/>
          <w:rtl w:val="0"/>
        </w:rPr>
        <w:t xml:space="preserve">Địa chỉ đào tạo:………………………………………………………………………………..</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b w:val="1"/>
          <w:sz w:val="24"/>
          <w:szCs w:val="24"/>
        </w:rPr>
      </w:pPr>
      <w:r w:rsidDel="00000000" w:rsidR="00000000" w:rsidRPr="00000000">
        <w:rPr>
          <w:b w:val="1"/>
          <w:sz w:val="24"/>
          <w:szCs w:val="24"/>
          <w:rtl w:val="0"/>
        </w:rPr>
        <w:t xml:space="preserve">Điều 2: Chế độ học việc</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sz w:val="24"/>
          <w:szCs w:val="24"/>
        </w:rPr>
      </w:pPr>
      <w:r w:rsidDel="00000000" w:rsidR="00000000" w:rsidRPr="00000000">
        <w:rPr>
          <w:sz w:val="24"/>
          <w:szCs w:val="24"/>
          <w:rtl w:val="0"/>
        </w:rPr>
        <w:t xml:space="preserve">1. Thời gian học nghề: .…….tháng (=…..tuần: =…….giờ)</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sz w:val="24"/>
          <w:szCs w:val="24"/>
        </w:rPr>
      </w:pPr>
      <w:r w:rsidDel="00000000" w:rsidR="00000000" w:rsidRPr="00000000">
        <w:rPr>
          <w:sz w:val="24"/>
          <w:szCs w:val="24"/>
          <w:rtl w:val="0"/>
        </w:rPr>
        <w:t xml:space="preserve">2.              </w:t>
        <w:tab/>
        <w:t xml:space="preserve">Thời gian học trong ngày:</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sz w:val="24"/>
          <w:szCs w:val="24"/>
        </w:rPr>
      </w:pPr>
      <w:r w:rsidDel="00000000" w:rsidR="00000000" w:rsidRPr="00000000">
        <w:rPr>
          <w:sz w:val="24"/>
          <w:szCs w:val="24"/>
          <w:rtl w:val="0"/>
        </w:rPr>
        <w:t xml:space="preserve">Sáng từ : 8h00 đến 11h00</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sz w:val="24"/>
          <w:szCs w:val="24"/>
        </w:rPr>
      </w:pPr>
      <w:r w:rsidDel="00000000" w:rsidR="00000000" w:rsidRPr="00000000">
        <w:rPr>
          <w:sz w:val="24"/>
          <w:szCs w:val="24"/>
          <w:rtl w:val="0"/>
        </w:rPr>
        <w:t xml:space="preserve">Chiều từ : 14h00 đến 17h00</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sz w:val="24"/>
          <w:szCs w:val="24"/>
        </w:rPr>
      </w:pPr>
      <w:r w:rsidDel="00000000" w:rsidR="00000000" w:rsidRPr="00000000">
        <w:rPr>
          <w:sz w:val="24"/>
          <w:szCs w:val="24"/>
          <w:rtl w:val="0"/>
        </w:rPr>
        <w:t xml:space="preserve">Tối từ : 18h00 đến 21h00</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sz w:val="24"/>
          <w:szCs w:val="24"/>
        </w:rPr>
      </w:pPr>
      <w:r w:rsidDel="00000000" w:rsidR="00000000" w:rsidRPr="00000000">
        <w:rPr>
          <w:sz w:val="24"/>
          <w:szCs w:val="24"/>
          <w:rtl w:val="0"/>
        </w:rPr>
        <w:t xml:space="preserve">3.              </w:t>
        <w:tab/>
        <w:t xml:space="preserve">Chế độ nghỉ ngày chủ nhật và tất cả các ngày Lễ Tết theo quy định của Nhà nước.</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sz w:val="24"/>
          <w:szCs w:val="24"/>
        </w:rPr>
      </w:pPr>
      <w:r w:rsidDel="00000000" w:rsidR="00000000" w:rsidRPr="00000000">
        <w:rPr>
          <w:sz w:val="24"/>
          <w:szCs w:val="24"/>
          <w:rtl w:val="0"/>
        </w:rPr>
        <w:t xml:space="preserve">4.              </w:t>
        <w:tab/>
        <w:t xml:space="preserve">Học viên được cấp phát:</w:t>
      </w:r>
    </w:p>
    <w:tbl>
      <w:tblPr>
        <w:tblStyle w:val="Table1"/>
        <w:tblW w:w="9025.511811023624" w:type="dxa"/>
        <w:jc w:val="left"/>
        <w:tblBorders>
          <w:top w:color="000000" w:space="0" w:sz="5" w:val="single"/>
          <w:left w:color="000000" w:space="0" w:sz="5" w:val="single"/>
          <w:bottom w:color="000000" w:space="0" w:sz="0" w:val="nil"/>
          <w:right w:color="000000" w:space="0" w:sz="0" w:val="nil"/>
          <w:insideH w:color="000000" w:space="0" w:sz="5" w:val="single"/>
          <w:insideV w:color="000000" w:space="0" w:sz="5" w:val="single"/>
        </w:tblBorders>
        <w:tblLayout w:type="fixed"/>
        <w:tblLook w:val="0600"/>
      </w:tblPr>
      <w:tblGrid>
        <w:gridCol w:w="9025.511811023624"/>
        <w:tblGridChange w:id="0">
          <w:tblGrid>
            <w:gridCol w:w="9025.511811023624"/>
          </w:tblGrid>
        </w:tblGridChange>
      </w:tblGrid>
      <w:tr>
        <w:trPr>
          <w:cantSplit w:val="0"/>
          <w:trHeight w:val="525" w:hRule="atLeast"/>
          <w:tblHeader w:val="0"/>
        </w:trPr>
        <w:tc>
          <w:tcPr>
            <w:tcBorders>
              <w:top w:color="000000" w:space="0" w:sz="5" w:val="single"/>
              <w:left w:color="000000" w:space="0" w:sz="5" w:val="single"/>
              <w:bottom w:color="000000" w:space="0" w:sz="5" w:val="single"/>
              <w:right w:color="000000" w:space="0" w:sz="5" w:val="single"/>
            </w:tcBorders>
            <w:tcMar>
              <w:top w:w="120.0" w:type="dxa"/>
              <w:left w:w="120.0" w:type="dxa"/>
              <w:bottom w:w="120.0" w:type="dxa"/>
              <w:right w:w="120.0" w:type="dxa"/>
            </w:tcMar>
            <w:vAlign w:val="center"/>
          </w:tcPr>
          <w:p w:rsidR="00000000" w:rsidDel="00000000" w:rsidP="00000000" w:rsidRDefault="00000000" w:rsidRPr="00000000" w14:paraId="00000029">
            <w:pPr>
              <w:spacing w:after="580" w:lineRule="auto"/>
              <w:rPr>
                <w:sz w:val="24"/>
                <w:szCs w:val="24"/>
                <w:highlight w:val="white"/>
              </w:rPr>
            </w:pPr>
            <w:r w:rsidDel="00000000" w:rsidR="00000000" w:rsidRPr="00000000">
              <w:rPr>
                <w:sz w:val="24"/>
                <w:szCs w:val="24"/>
                <w:highlight w:val="white"/>
                <w:rtl w:val="0"/>
              </w:rPr>
              <w:t xml:space="preserve">Thẻ học viên</w:t>
            </w:r>
          </w:p>
        </w:tc>
      </w:tr>
      <w:tr>
        <w:trPr>
          <w:cantSplit w:val="0"/>
          <w:trHeight w:val="525" w:hRule="atLeast"/>
          <w:tblHeader w:val="0"/>
        </w:trPr>
        <w:tc>
          <w:tcPr>
            <w:tcBorders>
              <w:top w:color="000000" w:space="0" w:sz="5" w:val="single"/>
              <w:left w:color="000000" w:space="0" w:sz="5" w:val="single"/>
              <w:bottom w:color="000000" w:space="0" w:sz="5" w:val="single"/>
              <w:right w:color="000000" w:space="0" w:sz="5" w:val="single"/>
            </w:tcBorders>
            <w:tcMar>
              <w:top w:w="120.0" w:type="dxa"/>
              <w:left w:w="120.0" w:type="dxa"/>
              <w:bottom w:w="120.0" w:type="dxa"/>
              <w:right w:w="120.0" w:type="dxa"/>
            </w:tcMar>
            <w:vAlign w:val="center"/>
          </w:tcPr>
          <w:p w:rsidR="00000000" w:rsidDel="00000000" w:rsidP="00000000" w:rsidRDefault="00000000" w:rsidRPr="00000000" w14:paraId="0000002A">
            <w:pPr>
              <w:spacing w:after="580" w:lineRule="auto"/>
              <w:rPr>
                <w:sz w:val="24"/>
                <w:szCs w:val="24"/>
                <w:highlight w:val="white"/>
              </w:rPr>
            </w:pPr>
            <w:r w:rsidDel="00000000" w:rsidR="00000000" w:rsidRPr="00000000">
              <w:rPr>
                <w:sz w:val="24"/>
                <w:szCs w:val="24"/>
                <w:highlight w:val="white"/>
                <w:rtl w:val="0"/>
              </w:rPr>
              <w:t xml:space="preserve">Tài liệu học tập phần Đại cương và chyên ngành</w:t>
            </w:r>
          </w:p>
        </w:tc>
      </w:tr>
      <w:tr>
        <w:trPr>
          <w:cantSplit w:val="0"/>
          <w:trHeight w:val="525" w:hRule="atLeast"/>
          <w:tblHeader w:val="0"/>
        </w:trPr>
        <w:tc>
          <w:tcPr>
            <w:tcBorders>
              <w:top w:color="000000" w:space="0" w:sz="5" w:val="single"/>
              <w:left w:color="000000" w:space="0" w:sz="5" w:val="single"/>
              <w:bottom w:color="000000" w:space="0" w:sz="5" w:val="single"/>
              <w:right w:color="000000" w:space="0" w:sz="5" w:val="single"/>
            </w:tcBorders>
            <w:tcMar>
              <w:top w:w="120.0" w:type="dxa"/>
              <w:left w:w="120.0" w:type="dxa"/>
              <w:bottom w:w="120.0" w:type="dxa"/>
              <w:right w:w="120.0" w:type="dxa"/>
            </w:tcMar>
            <w:vAlign w:val="center"/>
          </w:tcPr>
          <w:p w:rsidR="00000000" w:rsidDel="00000000" w:rsidP="00000000" w:rsidRDefault="00000000" w:rsidRPr="00000000" w14:paraId="0000002B">
            <w:pPr>
              <w:spacing w:after="580" w:lineRule="auto"/>
              <w:rPr>
                <w:sz w:val="24"/>
                <w:szCs w:val="24"/>
                <w:highlight w:val="white"/>
              </w:rPr>
            </w:pPr>
            <w:r w:rsidDel="00000000" w:rsidR="00000000" w:rsidRPr="00000000">
              <w:rPr>
                <w:sz w:val="24"/>
                <w:szCs w:val="24"/>
                <w:highlight w:val="white"/>
                <w:rtl w:val="0"/>
              </w:rPr>
              <w:t xml:space="preserve">Phụ cấp hàng tháng là:………………………….. đồng/người</w:t>
            </w:r>
          </w:p>
        </w:tc>
      </w:tr>
    </w:tbl>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sz w:val="24"/>
          <w:szCs w:val="24"/>
        </w:rPr>
      </w:pPr>
      <w:r w:rsidDel="00000000" w:rsidR="00000000" w:rsidRPr="00000000">
        <w:rPr>
          <w:sz w:val="24"/>
          <w:szCs w:val="24"/>
          <w:rtl w:val="0"/>
        </w:rPr>
        <w:t xml:space="preserve">5.              </w:t>
        <w:tab/>
        <w:t xml:space="preserve">Học viên được học trong điều kiện an toàn và vệ sinh theo quy định hiện hành của Nhà nước.</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b w:val="1"/>
          <w:sz w:val="24"/>
          <w:szCs w:val="24"/>
        </w:rPr>
      </w:pPr>
      <w:r w:rsidDel="00000000" w:rsidR="00000000" w:rsidRPr="00000000">
        <w:rPr>
          <w:b w:val="1"/>
          <w:sz w:val="24"/>
          <w:szCs w:val="24"/>
          <w:rtl w:val="0"/>
        </w:rPr>
        <w:t xml:space="preserve">Điều 3: Chi phí đào tạo và tiền đặt cọc:</w:t>
      </w:r>
    </w:p>
    <w:p w:rsidR="00000000" w:rsidDel="00000000" w:rsidP="00000000" w:rsidRDefault="00000000" w:rsidRPr="00000000" w14:paraId="0000002E">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pPr>
      <w:r w:rsidDel="00000000" w:rsidR="00000000" w:rsidRPr="00000000">
        <w:rPr>
          <w:sz w:val="24"/>
          <w:szCs w:val="24"/>
          <w:rtl w:val="0"/>
        </w:rPr>
        <w:t xml:space="preserve">Theo Quyết định số… ngày…/…./…. của công ty/trung tâm chi phí để đào tạo là………………………….đ/học viên (bằng tiền……………………………………..) </w:t>
      </w:r>
      <w:r w:rsidDel="00000000" w:rsidR="00000000" w:rsidRPr="00000000">
        <w:rPr>
          <w:i w:val="1"/>
          <w:sz w:val="24"/>
          <w:szCs w:val="24"/>
          <w:rtl w:val="0"/>
        </w:rPr>
        <w:t xml:space="preserve">Chi phí trên đã bao gồm các khoản chi có chứng từ hợp lệ về chi phí trả cho người dạy, tài liệu học tập, trường, lớp, máy, thiết bị, vật liệu thực hành, các chi phí khác hỗ trợ cho người học và tiền lương, tiền đóng bảo hiểm xã hội, bảo hiểm y tế cho người học trong thời gian đi học. Trường hợp người lao động được gửi đi đào tạo ở nước ngoài thì chi phí đào tạo còn bao gồm chi phí đi lại, chi phí sinh hoạt trong thời gian ở nước ngoài.</w:t>
      </w:r>
    </w:p>
    <w:p w:rsidR="00000000" w:rsidDel="00000000" w:rsidP="00000000" w:rsidRDefault="00000000" w:rsidRPr="00000000" w14:paraId="0000002F">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pPr>
      <w:r w:rsidDel="00000000" w:rsidR="00000000" w:rsidRPr="00000000">
        <w:rPr>
          <w:sz w:val="24"/>
          <w:szCs w:val="24"/>
          <w:rtl w:val="0"/>
        </w:rPr>
        <w:t xml:space="preserve">Học viên đóng thành 1 hoặc 2 đợt trong vòng 6 tháng kể từ ngày ký hợp đồng.</w:t>
      </w:r>
    </w:p>
    <w:p w:rsidR="00000000" w:rsidDel="00000000" w:rsidP="00000000" w:rsidRDefault="00000000" w:rsidRPr="00000000" w14:paraId="00000030">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pPr>
      <w:r w:rsidDel="00000000" w:rsidR="00000000" w:rsidRPr="00000000">
        <w:rPr>
          <w:sz w:val="24"/>
          <w:szCs w:val="24"/>
          <w:rtl w:val="0"/>
        </w:rPr>
        <w:t xml:space="preserve">Bên A nhận của bên B số tiền cọc là ………….đồng.</w:t>
      </w:r>
    </w:p>
    <w:p w:rsidR="00000000" w:rsidDel="00000000" w:rsidP="00000000" w:rsidRDefault="00000000" w:rsidRPr="00000000" w14:paraId="00000031">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pPr>
      <w:r w:rsidDel="00000000" w:rsidR="00000000" w:rsidRPr="00000000">
        <w:rPr>
          <w:sz w:val="24"/>
          <w:szCs w:val="24"/>
          <w:rtl w:val="0"/>
        </w:rPr>
        <w:t xml:space="preserve">Ngoài ra, bên A không được thu thêm bất cứ phụ phí nào khác mà không được sự đồng ý của bên B.</w:t>
        <w:br w:type="textWrapping"/>
      </w:r>
      <w:r w:rsidDel="00000000" w:rsidR="00000000" w:rsidRPr="00000000">
        <w:rPr>
          <w:b w:val="1"/>
          <w:sz w:val="24"/>
          <w:szCs w:val="24"/>
          <w:rtl w:val="0"/>
        </w:rPr>
        <w:t xml:space="preserve">Điều 4. Trách nhiệm của Bên A</w:t>
      </w:r>
    </w:p>
    <w:p w:rsidR="00000000" w:rsidDel="00000000" w:rsidP="00000000" w:rsidRDefault="00000000" w:rsidRPr="00000000" w14:paraId="00000032">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pPr>
      <w:r w:rsidDel="00000000" w:rsidR="00000000" w:rsidRPr="00000000">
        <w:rPr>
          <w:sz w:val="24"/>
          <w:szCs w:val="24"/>
          <w:rtl w:val="0"/>
        </w:rPr>
        <w:t xml:space="preserve">Trả lại tiền đặt cọc cuả bên B khi kết thúc thời gian đào tạo.</w:t>
      </w:r>
    </w:p>
    <w:p w:rsidR="00000000" w:rsidDel="00000000" w:rsidP="00000000" w:rsidRDefault="00000000" w:rsidRPr="00000000" w14:paraId="00000033">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pPr>
      <w:r w:rsidDel="00000000" w:rsidR="00000000" w:rsidRPr="00000000">
        <w:rPr>
          <w:sz w:val="24"/>
          <w:szCs w:val="24"/>
          <w:rtl w:val="0"/>
        </w:rPr>
        <w:t xml:space="preserve">Đảm bảo nội dung, chất lượng đào tạo đã cung cấp cho bên B theo phụ lục 1 của hợp đồng.</w:t>
      </w:r>
    </w:p>
    <w:p w:rsidR="00000000" w:rsidDel="00000000" w:rsidP="00000000" w:rsidRDefault="00000000" w:rsidRPr="00000000" w14:paraId="00000034">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pPr>
      <w:r w:rsidDel="00000000" w:rsidR="00000000" w:rsidRPr="00000000">
        <w:rPr>
          <w:sz w:val="24"/>
          <w:szCs w:val="24"/>
          <w:rtl w:val="0"/>
        </w:rPr>
        <w:t xml:space="preserve">Điều chuyển học viên giữa các lớp để phù hợp với chế độ học của học viên.</w:t>
      </w:r>
    </w:p>
    <w:p w:rsidR="00000000" w:rsidDel="00000000" w:rsidP="00000000" w:rsidRDefault="00000000" w:rsidRPr="00000000" w14:paraId="00000035">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pPr>
      <w:r w:rsidDel="00000000" w:rsidR="00000000" w:rsidRPr="00000000">
        <w:rPr>
          <w:sz w:val="24"/>
          <w:szCs w:val="24"/>
          <w:rtl w:val="0"/>
        </w:rPr>
        <w:t xml:space="preserve">Thanh toán phụ cấp hàng tháng cho bên B theo hợp đồng.</w:t>
      </w:r>
    </w:p>
    <w:p w:rsidR="00000000" w:rsidDel="00000000" w:rsidP="00000000" w:rsidRDefault="00000000" w:rsidRPr="00000000" w14:paraId="00000036">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pPr>
      <w:r w:rsidDel="00000000" w:rsidR="00000000" w:rsidRPr="00000000">
        <w:rPr>
          <w:sz w:val="24"/>
          <w:szCs w:val="24"/>
          <w:rtl w:val="0"/>
        </w:rPr>
        <w:t xml:space="preserve">Đóng bảo hiểm xã hội, bảo hiểm y tế cho bên B.</w:t>
      </w:r>
    </w:p>
    <w:p w:rsidR="00000000" w:rsidDel="00000000" w:rsidP="00000000" w:rsidRDefault="00000000" w:rsidRPr="00000000" w14:paraId="00000037">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pPr>
      <w:r w:rsidDel="00000000" w:rsidR="00000000" w:rsidRPr="00000000">
        <w:rPr>
          <w:sz w:val="24"/>
          <w:szCs w:val="24"/>
          <w:rtl w:val="0"/>
        </w:rPr>
        <w:t xml:space="preserve">Bảo lưu theo yêu cầu của bên B (thời gian bảo lưu không quá 3 tháng)</w:t>
      </w:r>
    </w:p>
    <w:p w:rsidR="00000000" w:rsidDel="00000000" w:rsidP="00000000" w:rsidRDefault="00000000" w:rsidRPr="00000000" w14:paraId="00000038">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pPr>
      <w:r w:rsidDel="00000000" w:rsidR="00000000" w:rsidRPr="00000000">
        <w:rPr>
          <w:sz w:val="24"/>
          <w:szCs w:val="24"/>
          <w:rtl w:val="0"/>
        </w:rPr>
        <w:t xml:space="preserve">………………………………………………………</w:t>
      </w:r>
    </w:p>
    <w:p w:rsidR="00000000" w:rsidDel="00000000" w:rsidP="00000000" w:rsidRDefault="00000000" w:rsidRPr="00000000" w14:paraId="00000039">
      <w:pPr>
        <w:numPr>
          <w:ilvl w:val="0"/>
          <w:numId w:val="1"/>
        </w:numPr>
        <w:pBdr>
          <w:top w:color="auto" w:space="0" w:sz="0" w:val="none"/>
          <w:bottom w:color="auto" w:space="0" w:sz="0" w:val="none"/>
          <w:right w:color="auto" w:space="0" w:sz="0" w:val="none"/>
          <w:between w:color="auto" w:space="0" w:sz="0" w:val="none"/>
        </w:pBdr>
        <w:shd w:fill="ffffff" w:val="clear"/>
        <w:spacing w:after="360" w:lineRule="auto"/>
        <w:ind w:left="1440" w:hanging="360"/>
      </w:pPr>
      <w:r w:rsidDel="00000000" w:rsidR="00000000" w:rsidRPr="00000000">
        <w:rPr>
          <w:sz w:val="24"/>
          <w:szCs w:val="24"/>
          <w:rtl w:val="0"/>
        </w:rPr>
        <w:t xml:space="preserve">Các nghĩa vụ khác theo quy định của pháp luật hiện hành.</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b w:val="1"/>
          <w:sz w:val="24"/>
          <w:szCs w:val="24"/>
        </w:rPr>
      </w:pPr>
      <w:r w:rsidDel="00000000" w:rsidR="00000000" w:rsidRPr="00000000">
        <w:rPr>
          <w:b w:val="1"/>
          <w:sz w:val="24"/>
          <w:szCs w:val="24"/>
          <w:rtl w:val="0"/>
        </w:rPr>
        <w:t xml:space="preserve">Điều 5. Trách nhiệm của Bên B</w:t>
      </w:r>
    </w:p>
    <w:p w:rsidR="00000000" w:rsidDel="00000000" w:rsidP="00000000" w:rsidRDefault="00000000" w:rsidRPr="00000000" w14:paraId="0000003B">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pPr>
      <w:r w:rsidDel="00000000" w:rsidR="00000000" w:rsidRPr="00000000">
        <w:rPr>
          <w:sz w:val="24"/>
          <w:szCs w:val="24"/>
          <w:rtl w:val="0"/>
        </w:rPr>
        <w:t xml:space="preserve">Tuân thủ các nội quy đào tạo của công ty/trung tâm về giờ giấc sinh hoạt;</w:t>
      </w:r>
    </w:p>
    <w:p w:rsidR="00000000" w:rsidDel="00000000" w:rsidP="00000000" w:rsidRDefault="00000000" w:rsidRPr="00000000" w14:paraId="0000003C">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pPr>
      <w:r w:rsidDel="00000000" w:rsidR="00000000" w:rsidRPr="00000000">
        <w:rPr>
          <w:sz w:val="24"/>
          <w:szCs w:val="24"/>
          <w:rtl w:val="0"/>
        </w:rPr>
        <w:t xml:space="preserve">Thực hiện các nhiệm vụ theo chỉ đạo của cấp trên;</w:t>
      </w:r>
    </w:p>
    <w:p w:rsidR="00000000" w:rsidDel="00000000" w:rsidP="00000000" w:rsidRDefault="00000000" w:rsidRPr="00000000" w14:paraId="0000003D">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pPr>
      <w:r w:rsidDel="00000000" w:rsidR="00000000" w:rsidRPr="00000000">
        <w:rPr>
          <w:sz w:val="24"/>
          <w:szCs w:val="24"/>
          <w:rtl w:val="0"/>
        </w:rPr>
        <w:t xml:space="preserve">Đóng tiền học phí đúng theo quy định của hợp đồng;</w:t>
      </w:r>
    </w:p>
    <w:p w:rsidR="00000000" w:rsidDel="00000000" w:rsidP="00000000" w:rsidRDefault="00000000" w:rsidRPr="00000000" w14:paraId="0000003E">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pPr>
      <w:r w:rsidDel="00000000" w:rsidR="00000000" w:rsidRPr="00000000">
        <w:rPr>
          <w:sz w:val="24"/>
          <w:szCs w:val="24"/>
          <w:rtl w:val="0"/>
        </w:rPr>
        <w:t xml:space="preserve">Thông báo cho bên A nếu không tham gia đào tạo được ít nhất là 2 ngày trước khi khóa đào tạo bắt đầu. Lý do tạm hoãn hoặc chấm dứt đào tạo hợp pháp là: đi nghĩa vụ quân sự; lý do sức khỏe</w:t>
      </w:r>
    </w:p>
    <w:p w:rsidR="00000000" w:rsidDel="00000000" w:rsidP="00000000" w:rsidRDefault="00000000" w:rsidRPr="00000000" w14:paraId="0000003F">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pPr>
      <w:r w:rsidDel="00000000" w:rsidR="00000000" w:rsidRPr="00000000">
        <w:rPr>
          <w:sz w:val="24"/>
          <w:szCs w:val="24"/>
          <w:rtl w:val="0"/>
        </w:rPr>
        <w:t xml:space="preserve">Không được tiết lộ thông tin bí mật về chương trình đào tạo, công thức,…… do bên A cung cấp trong quá trình đào tạo.</w:t>
      </w:r>
    </w:p>
    <w:p w:rsidR="00000000" w:rsidDel="00000000" w:rsidP="00000000" w:rsidRDefault="00000000" w:rsidRPr="00000000" w14:paraId="00000040">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pPr>
      <w:r w:rsidDel="00000000" w:rsidR="00000000" w:rsidRPr="00000000">
        <w:rPr>
          <w:sz w:val="24"/>
          <w:szCs w:val="24"/>
          <w:rtl w:val="0"/>
        </w:rPr>
        <w:t xml:space="preserve">…………………………………………………………………..</w:t>
      </w:r>
    </w:p>
    <w:p w:rsidR="00000000" w:rsidDel="00000000" w:rsidP="00000000" w:rsidRDefault="00000000" w:rsidRPr="00000000" w14:paraId="00000041">
      <w:pPr>
        <w:numPr>
          <w:ilvl w:val="0"/>
          <w:numId w:val="3"/>
        </w:numPr>
        <w:pBdr>
          <w:top w:color="auto" w:space="0" w:sz="0" w:val="none"/>
          <w:bottom w:color="auto" w:space="0" w:sz="0" w:val="none"/>
          <w:right w:color="auto" w:space="0" w:sz="0" w:val="none"/>
          <w:between w:color="auto" w:space="0" w:sz="0" w:val="none"/>
        </w:pBdr>
        <w:shd w:fill="ffffff" w:val="clear"/>
        <w:spacing w:after="360" w:lineRule="auto"/>
        <w:ind w:left="1440" w:hanging="360"/>
      </w:pPr>
      <w:r w:rsidDel="00000000" w:rsidR="00000000" w:rsidRPr="00000000">
        <w:rPr>
          <w:sz w:val="24"/>
          <w:szCs w:val="24"/>
          <w:rtl w:val="0"/>
        </w:rPr>
        <w:t xml:space="preserve">Các nghĩa vụ khác theo quy định của pháp luật.</w:t>
        <w:br w:type="textWrapping"/>
      </w:r>
      <w:r w:rsidDel="00000000" w:rsidR="00000000" w:rsidRPr="00000000">
        <w:rPr>
          <w:b w:val="1"/>
          <w:sz w:val="24"/>
          <w:szCs w:val="24"/>
          <w:rtl w:val="0"/>
        </w:rPr>
        <w:t xml:space="preserve">Điều 6: Đơn phương chấm dứt hợp đồng và vi phạm hợp đồng</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Hai bên có quyền đơn phương chấm dứt hợp đồng nếu phát hiện bên còn lại có hành vi vi phạm nghiêm trọng hợp đồng và yêu cầu bồi thường thiệt hại. Trong các trường hợp sau:</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sz w:val="24"/>
          <w:szCs w:val="24"/>
        </w:rPr>
      </w:pPr>
      <w:r w:rsidDel="00000000" w:rsidR="00000000" w:rsidRPr="00000000">
        <w:rPr>
          <w:sz w:val="24"/>
          <w:szCs w:val="24"/>
          <w:rtl w:val="0"/>
        </w:rPr>
        <w:t xml:space="preserve">1. Trường hợp, đang trong thời gian đào tạo mà bên B tự ý bỏ học quá 5 buổi mà không thông báo cho bên A, thì bên A có quyền giữ số tiền cọc của bên B mà không phải trả lại. Đồng thời yêu cầu bên B bồi thường thiệt hại vi phạm hợp đồng.</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sz w:val="24"/>
          <w:szCs w:val="24"/>
        </w:rPr>
      </w:pPr>
      <w:r w:rsidDel="00000000" w:rsidR="00000000" w:rsidRPr="00000000">
        <w:rPr>
          <w:sz w:val="24"/>
          <w:szCs w:val="24"/>
          <w:rtl w:val="0"/>
        </w:rPr>
        <w:t xml:space="preserve"> 2. Bên A phải hoàn trả lại tất cả chi phí đào tạo nếu không đào tạo đúng các ngành nghề, nội dung và chất lượng như đã cam kết.</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sz w:val="24"/>
          <w:szCs w:val="24"/>
        </w:rPr>
      </w:pPr>
      <w:r w:rsidDel="00000000" w:rsidR="00000000" w:rsidRPr="00000000">
        <w:rPr>
          <w:sz w:val="24"/>
          <w:szCs w:val="24"/>
          <w:rtl w:val="0"/>
        </w:rPr>
        <w:t xml:space="preserve">3. Bên B tiết lộ thông tin bí mật về chương trình đào tạo, công thức,…… thì bên B phải bồi thường thiệt hại theo yêu cầu của bên A đúng quy định của pháp luật.</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sz w:val="24"/>
          <w:szCs w:val="24"/>
        </w:rPr>
      </w:pPr>
      <w:r w:rsidDel="00000000" w:rsidR="00000000" w:rsidRPr="00000000">
        <w:rPr>
          <w:sz w:val="24"/>
          <w:szCs w:val="24"/>
          <w:rtl w:val="0"/>
        </w:rPr>
        <w:t xml:space="preserve">4.…………………………………………………………………………………………………………….</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b w:val="1"/>
          <w:sz w:val="24"/>
          <w:szCs w:val="24"/>
        </w:rPr>
      </w:pPr>
      <w:r w:rsidDel="00000000" w:rsidR="00000000" w:rsidRPr="00000000">
        <w:rPr>
          <w:b w:val="1"/>
          <w:sz w:val="24"/>
          <w:szCs w:val="24"/>
          <w:rtl w:val="0"/>
        </w:rPr>
        <w:t xml:space="preserve">Điều 7. Các thỏa thuận khác</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sz w:val="24"/>
          <w:szCs w:val="24"/>
        </w:rPr>
      </w:pPr>
      <w:r w:rsidDel="00000000" w:rsidR="00000000" w:rsidRPr="00000000">
        <w:rPr>
          <w:sz w:val="24"/>
          <w:szCs w:val="24"/>
          <w:rtl w:val="0"/>
        </w:rPr>
        <w:t xml:space="preserve">1. Hai bên cam kết thực hiện đầy đủ các thỏa thuận trong Hợp đồng này.</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sz w:val="24"/>
          <w:szCs w:val="24"/>
        </w:rPr>
      </w:pPr>
      <w:r w:rsidDel="00000000" w:rsidR="00000000" w:rsidRPr="00000000">
        <w:rPr>
          <w:sz w:val="24"/>
          <w:szCs w:val="24"/>
          <w:rtl w:val="0"/>
        </w:rPr>
        <w:t xml:space="preserve">2. Những nội dung không được thỏa thuận trong Hợp đồng này thì áp dụng các văn bản pháp luật hiện hành có liên quan;</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sz w:val="24"/>
          <w:szCs w:val="24"/>
        </w:rPr>
      </w:pPr>
      <w:r w:rsidDel="00000000" w:rsidR="00000000" w:rsidRPr="00000000">
        <w:rPr>
          <w:b w:val="1"/>
          <w:sz w:val="24"/>
          <w:szCs w:val="24"/>
          <w:rtl w:val="0"/>
        </w:rPr>
        <w:t xml:space="preserve">Điều 8: Giải quyết tranh chấp</w:t>
        <w:br w:type="textWrapping"/>
      </w:r>
      <w:r w:rsidDel="00000000" w:rsidR="00000000" w:rsidRPr="00000000">
        <w:rPr>
          <w:sz w:val="24"/>
          <w:szCs w:val="24"/>
          <w:rtl w:val="0"/>
        </w:rPr>
        <w:t xml:space="preserve">– Hai bên cần chủ động thông báo cho nhau biết tình hình thực hiện hợp đồng, nếu có gì bất lợi phát sinh, các bên phải kịp thời thông báo cho nhau biết và tích cực giải quyết trên cơ sở thương lượng, bình đẳng, có lợi (có lập biên bản).</w:t>
        <w:br w:type="textWrapping"/>
        <w:t xml:space="preserve">– Trường hợp các bên không tự giải quyết được mới đưa việc tranh chấp ra Tòa án giải quyết.</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sz w:val="24"/>
          <w:szCs w:val="24"/>
        </w:rPr>
      </w:pPr>
      <w:r w:rsidDel="00000000" w:rsidR="00000000" w:rsidRPr="00000000">
        <w:rPr>
          <w:b w:val="1"/>
          <w:sz w:val="24"/>
          <w:szCs w:val="24"/>
          <w:rtl w:val="0"/>
        </w:rPr>
        <w:t xml:space="preserve">Điều 9. Hiệu lực của hợp đồng</w:t>
        <w:br w:type="textWrapping"/>
      </w:r>
      <w:r w:rsidDel="00000000" w:rsidR="00000000" w:rsidRPr="00000000">
        <w:rPr>
          <w:sz w:val="24"/>
          <w:szCs w:val="24"/>
          <w:rtl w:val="0"/>
        </w:rPr>
        <w:t xml:space="preserve">– Hợp đồng này có hiệu lực từ … giờ … ngày … đến … giờ … ngày ….</w:t>
        <w:br w:type="textWrapping"/>
        <w:t xml:space="preserve">–  Hai Bên thừa nhận rằng mình đã đọc, hiểu rõ và chịu sự ràng buộc của Hợp đồng, đồng thời cam kết thực hiện nghĩa vụ của mình theo Hợp đồng. Tất cả các điều khoản khác không được quy định trong Hợp đồng sẽ được hiểu và áp dụng theo đúng các quy định pháp luật hiện hành của Việt nam.</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sz w:val="24"/>
          <w:szCs w:val="24"/>
        </w:rPr>
      </w:pPr>
      <w:r w:rsidDel="00000000" w:rsidR="00000000" w:rsidRPr="00000000">
        <w:rPr>
          <w:sz w:val="24"/>
          <w:szCs w:val="24"/>
          <w:rtl w:val="0"/>
        </w:rPr>
        <w:t xml:space="preserve">–  Hai Bên đảm bảo rằng cá nhân ký kết Hợp đồng thay mặt cho mỗi bên là người có đủ thẩm quyền ký vào Hợp đồng.</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sz w:val="24"/>
          <w:szCs w:val="24"/>
        </w:rPr>
      </w:pPr>
      <w:r w:rsidDel="00000000" w:rsidR="00000000" w:rsidRPr="00000000">
        <w:rPr>
          <w:sz w:val="24"/>
          <w:szCs w:val="24"/>
          <w:rtl w:val="0"/>
        </w:rPr>
        <w:t xml:space="preserve">–       Hợp đồng này tự động hết hiệu lực sau khi Hai bên thanh lý hợp đồng.</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after="120" w:lineRule="auto"/>
        <w:rPr>
          <w:sz w:val="24"/>
          <w:szCs w:val="24"/>
        </w:rPr>
      </w:pPr>
      <w:r w:rsidDel="00000000" w:rsidR="00000000" w:rsidRPr="00000000">
        <w:rPr>
          <w:sz w:val="24"/>
          <w:szCs w:val="24"/>
          <w:rtl w:val="0"/>
        </w:rPr>
        <w:t xml:space="preserve">–       Hợp đồng này gồm ….. trang, có hiệu lực kể từ ngày ký. Hợp đồng được lập thành hai (02) bản bằng tiếng Việt, các bản đều có hiệu lực pháp luật như nhau; mỗi bên giữ một (01) bản.</w:t>
      </w:r>
    </w:p>
    <w:tbl>
      <w:tblPr>
        <w:tblStyle w:val="Table2"/>
        <w:tblW w:w="9025.511811023624" w:type="dxa"/>
        <w:jc w:val="left"/>
        <w:tblBorders>
          <w:top w:color="000000" w:space="0" w:sz="5" w:val="single"/>
          <w:left w:color="000000" w:space="0" w:sz="5" w:val="single"/>
          <w:bottom w:color="000000" w:space="0" w:sz="0" w:val="nil"/>
          <w:right w:color="000000" w:space="0" w:sz="0" w:val="nil"/>
          <w:insideH w:color="000000" w:space="0" w:sz="5" w:val="single"/>
          <w:insideV w:color="000000" w:space="0" w:sz="5" w:val="single"/>
        </w:tblBorders>
        <w:tblLayout w:type="fixed"/>
        <w:tblLook w:val="0600"/>
      </w:tblPr>
      <w:tblGrid>
        <w:gridCol w:w="4064.318526221959"/>
        <w:gridCol w:w="4961.193284801665"/>
        <w:tblGridChange w:id="0">
          <w:tblGrid>
            <w:gridCol w:w="4064.318526221959"/>
            <w:gridCol w:w="4961.193284801665"/>
          </w:tblGrid>
        </w:tblGridChange>
      </w:tblGrid>
      <w:tr>
        <w:trPr>
          <w:cantSplit w:val="0"/>
          <w:trHeight w:val="810" w:hRule="atLeast"/>
          <w:tblHeader w:val="0"/>
        </w:trPr>
        <w:tc>
          <w:tcPr>
            <w:tcBorders>
              <w:top w:color="000000" w:space="0" w:sz="5" w:val="single"/>
              <w:left w:color="000000" w:space="0" w:sz="5" w:val="single"/>
              <w:bottom w:color="000000" w:space="0" w:sz="5" w:val="single"/>
              <w:right w:color="000000" w:space="0" w:sz="5" w:val="single"/>
            </w:tcBorders>
            <w:tcMar>
              <w:top w:w="120.0" w:type="dxa"/>
              <w:left w:w="120.0" w:type="dxa"/>
              <w:bottom w:w="120.0" w:type="dxa"/>
              <w:right w:w="120.0" w:type="dxa"/>
            </w:tcMar>
            <w:vAlign w:val="center"/>
          </w:tcPr>
          <w:p w:rsidR="00000000" w:rsidDel="00000000" w:rsidP="00000000" w:rsidRDefault="00000000" w:rsidRPr="00000000" w14:paraId="0000004F">
            <w:pPr>
              <w:pBdr>
                <w:top w:color="auto" w:space="0" w:sz="0" w:val="none"/>
                <w:bottom w:color="auto" w:space="0" w:sz="0" w:val="none"/>
                <w:right w:color="auto" w:space="0" w:sz="0" w:val="none"/>
                <w:between w:color="auto" w:space="0" w:sz="0" w:val="none"/>
              </w:pBdr>
              <w:shd w:fill="ffffff" w:val="clear"/>
              <w:spacing w:after="580" w:lineRule="auto"/>
              <w:jc w:val="center"/>
              <w:rPr>
                <w:b w:val="1"/>
                <w:sz w:val="24"/>
                <w:szCs w:val="24"/>
                <w:highlight w:val="white"/>
              </w:rPr>
            </w:pPr>
            <w:r w:rsidDel="00000000" w:rsidR="00000000" w:rsidRPr="00000000">
              <w:rPr>
                <w:b w:val="1"/>
                <w:sz w:val="24"/>
                <w:szCs w:val="24"/>
                <w:highlight w:val="white"/>
                <w:rtl w:val="0"/>
              </w:rPr>
              <w:t xml:space="preserve">Bên A</w:t>
            </w:r>
          </w:p>
          <w:p w:rsidR="00000000" w:rsidDel="00000000" w:rsidP="00000000" w:rsidRDefault="00000000" w:rsidRPr="00000000" w14:paraId="00000050">
            <w:pPr>
              <w:pBdr>
                <w:top w:color="auto" w:space="0" w:sz="0" w:val="none"/>
                <w:bottom w:color="auto" w:space="0" w:sz="0" w:val="none"/>
                <w:right w:color="auto" w:space="0" w:sz="0" w:val="none"/>
                <w:between w:color="auto" w:space="0" w:sz="0" w:val="none"/>
              </w:pBdr>
              <w:shd w:fill="ffffff" w:val="clear"/>
              <w:spacing w:after="580" w:lineRule="auto"/>
              <w:jc w:val="center"/>
              <w:rPr>
                <w:sz w:val="24"/>
                <w:szCs w:val="24"/>
                <w:highlight w:val="white"/>
              </w:rPr>
            </w:pPr>
            <w:r w:rsidDel="00000000" w:rsidR="00000000" w:rsidRPr="00000000">
              <w:rPr>
                <w:sz w:val="24"/>
                <w:szCs w:val="24"/>
                <w:highlight w:val="white"/>
                <w:rtl w:val="0"/>
              </w:rPr>
              <w:t xml:space="preserve">(ký và ghi rõ họ tên/đóng dấu)</w:t>
            </w:r>
          </w:p>
        </w:tc>
        <w:tc>
          <w:tcPr>
            <w:tcBorders>
              <w:top w:color="000000" w:space="0" w:sz="5" w:val="single"/>
              <w:left w:color="000000" w:space="0" w:sz="5" w:val="single"/>
              <w:bottom w:color="000000" w:space="0" w:sz="5" w:val="single"/>
              <w:right w:color="000000" w:space="0" w:sz="5" w:val="single"/>
            </w:tcBorders>
            <w:tcMar>
              <w:top w:w="120.0" w:type="dxa"/>
              <w:left w:w="120.0" w:type="dxa"/>
              <w:bottom w:w="120.0" w:type="dxa"/>
              <w:right w:w="120.0" w:type="dxa"/>
            </w:tcMar>
            <w:vAlign w:val="center"/>
          </w:tcPr>
          <w:p w:rsidR="00000000" w:rsidDel="00000000" w:rsidP="00000000" w:rsidRDefault="00000000" w:rsidRPr="00000000" w14:paraId="00000051">
            <w:pPr>
              <w:pBdr>
                <w:top w:color="auto" w:space="0" w:sz="0" w:val="none"/>
                <w:bottom w:color="auto" w:space="0" w:sz="0" w:val="none"/>
                <w:right w:color="auto" w:space="0" w:sz="0" w:val="none"/>
                <w:between w:color="auto" w:space="0" w:sz="0" w:val="none"/>
              </w:pBdr>
              <w:shd w:fill="ffffff" w:val="clear"/>
              <w:spacing w:after="580" w:lineRule="auto"/>
              <w:jc w:val="center"/>
              <w:rPr>
                <w:sz w:val="24"/>
                <w:szCs w:val="24"/>
                <w:highlight w:val="white"/>
              </w:rPr>
            </w:pPr>
            <w:r w:rsidDel="00000000" w:rsidR="00000000" w:rsidRPr="00000000">
              <w:rPr>
                <w:b w:val="1"/>
                <w:sz w:val="24"/>
                <w:szCs w:val="24"/>
                <w:highlight w:val="white"/>
                <w:rtl w:val="0"/>
              </w:rPr>
              <w:t xml:space="preserve">Bên B</w:t>
            </w:r>
            <w:r w:rsidDel="00000000" w:rsidR="00000000" w:rsidRPr="00000000">
              <w:rPr>
                <w:sz w:val="24"/>
                <w:szCs w:val="24"/>
                <w:highlight w:val="white"/>
                <w:rtl w:val="0"/>
              </w:rPr>
              <w:t xml:space="preserve"> (ký và ghi rõ họ tên/đóng dấu)</w:t>
            </w:r>
          </w:p>
        </w:tc>
      </w:tr>
    </w:tbl>
    <w:p w:rsidR="00000000" w:rsidDel="00000000" w:rsidP="00000000" w:rsidRDefault="00000000" w:rsidRPr="00000000" w14:paraId="00000052">
      <w:pPr>
        <w:pBdr>
          <w:top w:color="auto" w:space="0" w:sz="0" w:val="none"/>
          <w:bottom w:color="auto" w:space="0" w:sz="0" w:val="none"/>
          <w:right w:color="auto" w:space="0" w:sz="0" w:val="none"/>
          <w:between w:color="auto" w:space="0" w:sz="0" w:val="none"/>
        </w:pBdr>
        <w:shd w:fill="ffffff" w:val="clear"/>
        <w:spacing w:after="360" w:lineRule="auto"/>
        <w:ind w:left="0" w:firstLine="0"/>
        <w:rPr>
          <w:sz w:val="24"/>
          <w:szCs w:val="24"/>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